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C7" w:rsidRDefault="00635BC7" w:rsidP="00635BC7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635BC7" w:rsidRPr="006B4D86" w:rsidRDefault="00635BC7" w:rsidP="00635B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урока: </w:t>
      </w:r>
      <w:r w:rsidRPr="006B4D86">
        <w:rPr>
          <w:rFonts w:ascii="Times New Roman" w:hAnsi="Times New Roman"/>
          <w:sz w:val="24"/>
          <w:szCs w:val="24"/>
        </w:rPr>
        <w:t>Экологические вопросы строительства в городе</w:t>
      </w:r>
    </w:p>
    <w:p w:rsidR="00635BC7" w:rsidRDefault="00635BC7" w:rsidP="00635BC7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sz w:val="28"/>
          <w:szCs w:val="28"/>
        </w:rPr>
      </w:pPr>
    </w:p>
    <w:p w:rsidR="00635BC7" w:rsidRPr="002047CE" w:rsidRDefault="00635BC7" w:rsidP="00635BC7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конспект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15.00: </w:t>
      </w:r>
      <w:hyperlink r:id="rId5" w:history="1">
        <w:r w:rsidRPr="00204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3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35BC7" w:rsidRPr="006B4D86" w:rsidRDefault="00635BC7" w:rsidP="00635BC7">
      <w:pPr>
        <w:pStyle w:val="a4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все же многие из них и в нашей стране, и за рубежом рассчитаны на добровольное применение сознательными гражданами ориентиры.</w:t>
      </w:r>
    </w:p>
    <w:p w:rsidR="00635BC7" w:rsidRPr="006B4D86" w:rsidRDefault="00635BC7" w:rsidP="00635BC7">
      <w:pPr>
        <w:pStyle w:val="a4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BC7" w:rsidRPr="006B4D86" w:rsidRDefault="00635BC7" w:rsidP="00635BC7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 Экологические требования к организации строительства в городе</w:t>
      </w:r>
    </w:p>
    <w:p w:rsidR="00635BC7" w:rsidRPr="006B4D86" w:rsidRDefault="00635BC7" w:rsidP="00635BC7">
      <w:pPr>
        <w:pStyle w:val="a4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В развитых странах, которые всерьез заботятся об экологии, разработаны принципы экологического строительства</w:t>
      </w:r>
      <w:r w:rsidRPr="006B4D86">
        <w:rPr>
          <w:rFonts w:ascii="Times New Roman" w:hAnsi="Times New Roman"/>
          <w:sz w:val="24"/>
          <w:szCs w:val="24"/>
        </w:rPr>
        <w:t xml:space="preserve"> (англ. </w:t>
      </w:r>
      <w:proofErr w:type="spellStart"/>
      <w:r w:rsidRPr="006B4D86">
        <w:rPr>
          <w:rFonts w:ascii="Times New Roman" w:hAnsi="Times New Roman"/>
          <w:sz w:val="24"/>
          <w:szCs w:val="24"/>
        </w:rPr>
        <w:t>Greenconstruction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B4D86">
        <w:rPr>
          <w:rFonts w:ascii="Times New Roman" w:hAnsi="Times New Roman"/>
          <w:sz w:val="24"/>
          <w:szCs w:val="24"/>
        </w:rPr>
        <w:t>GreenBuildings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получили LEED (</w:t>
      </w:r>
      <w:proofErr w:type="spellStart"/>
      <w:r w:rsidRPr="006B4D86">
        <w:rPr>
          <w:rFonts w:ascii="Times New Roman" w:hAnsi="Times New Roman"/>
          <w:sz w:val="24"/>
          <w:szCs w:val="24"/>
        </w:rPr>
        <w:t>The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Leadership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in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Energy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6B4D86">
        <w:rPr>
          <w:rFonts w:ascii="Times New Roman" w:hAnsi="Times New Roman"/>
          <w:sz w:val="24"/>
          <w:szCs w:val="24"/>
        </w:rPr>
        <w:t>Environmental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Design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Руководство в энергетическом и экологическом проектировании, США) и BREEAM (BRE </w:t>
      </w:r>
      <w:proofErr w:type="spellStart"/>
      <w:r w:rsidRPr="006B4D86">
        <w:rPr>
          <w:rFonts w:ascii="Times New Roman" w:hAnsi="Times New Roman"/>
          <w:sz w:val="24"/>
          <w:szCs w:val="24"/>
        </w:rPr>
        <w:t>EnvironmentalAssessmentMethod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Метод оценки экологической эффективности зданий, Великобритания).</w:t>
      </w: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Принципы строительство экологических домов включают в себя: в эффективное использование энергии, воды и других </w:t>
      </w:r>
      <w:proofErr w:type="gramStart"/>
      <w:r w:rsidRPr="006B4D86">
        <w:rPr>
          <w:rFonts w:ascii="Times New Roman" w:hAnsi="Times New Roman"/>
          <w:b/>
          <w:sz w:val="24"/>
          <w:szCs w:val="24"/>
        </w:rPr>
        <w:t>ресурсов;  сокращение</w:t>
      </w:r>
      <w:proofErr w:type="gramEnd"/>
      <w:r w:rsidRPr="006B4D86">
        <w:rPr>
          <w:rFonts w:ascii="Times New Roman" w:hAnsi="Times New Roman"/>
          <w:b/>
          <w:sz w:val="24"/>
          <w:szCs w:val="24"/>
        </w:rPr>
        <w:t xml:space="preserve"> количества отходов и уменьшение других воздействий на среду; в использование по возможности местных натуральных материалов.</w:t>
      </w:r>
      <w:r w:rsidRPr="006B4D86">
        <w:rPr>
          <w:rFonts w:ascii="Times New Roman" w:hAnsi="Times New Roman"/>
          <w:sz w:val="24"/>
          <w:szCs w:val="24"/>
        </w:rPr>
        <w:t xml:space="preserve"> Для экономии ресурсов рекомендуется повышать </w:t>
      </w:r>
      <w:proofErr w:type="spellStart"/>
      <w:r w:rsidRPr="006B4D8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здания, нагревать воду с помощью солнечных коллекторов, использовать энергию ветра, минимизировать энергопотребление и собирать дождевую воду для бытовых нужд.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Обозначены и требования к внутренней среде экодома: в достаточное количество дневного света; «комфортный температурный режим; высокое качество внутреннего воздуха, обеспеченное естественной вентиляцией; в отсутствие шума; в обеспечение хорошего вида из окна для отдыха глаз.</w:t>
      </w:r>
      <w:r w:rsidRPr="006B4D86">
        <w:rPr>
          <w:rFonts w:ascii="Times New Roman" w:hAnsi="Times New Roman"/>
          <w:sz w:val="24"/>
          <w:szCs w:val="24"/>
        </w:rPr>
        <w:t xml:space="preserve"> Требования к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экологичному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дому согласуются с санитарно-гигиеническими нормами (системой СанПиН санитарных правил и нормативов). На них можно ориентироваться при строительстве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экологичного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35BC7" w:rsidRPr="006B4D86" w:rsidRDefault="00635BC7" w:rsidP="00635BC7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Экологическая безопасность материалов, используемые в строительстве жилых домов и нежилых помещений</w:t>
      </w:r>
    </w:p>
    <w:p w:rsidR="00635BC7" w:rsidRPr="006B4D86" w:rsidRDefault="00635BC7" w:rsidP="00635BC7">
      <w:pPr>
        <w:pStyle w:val="a4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Экологическая безопасность зданий, сооружений и обслуживающих их систем </w:t>
      </w:r>
      <w:proofErr w:type="spellStart"/>
      <w:r w:rsidRPr="006B4D86">
        <w:rPr>
          <w:rFonts w:ascii="Times New Roman" w:hAnsi="Times New Roman"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Необходимость проектировать здания, сооружения и обслуживающие системы </w:t>
      </w:r>
      <w:proofErr w:type="spellStart"/>
      <w:r w:rsidRPr="006B4D86">
        <w:rPr>
          <w:rFonts w:ascii="Times New Roman" w:hAnsi="Times New Roman"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с учетом их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Характеристики экологической безопасности</w:t>
      </w: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Применительно к области строительства зданий и сооружений, оборудованных системами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, экологически безопасной считается такая взаимосвязь здания и инженерных систем, которая на протяжении всего срока службы обеспечивает эффективную эксплуатацию объекта при соблюдении следующих условий:</w:t>
      </w: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- минимальные объемы потребляемой энергии из </w:t>
      </w:r>
      <w:proofErr w:type="spellStart"/>
      <w:r w:rsidRPr="006B4D86">
        <w:rPr>
          <w:rFonts w:ascii="Times New Roman" w:hAnsi="Times New Roman"/>
          <w:sz w:val="24"/>
          <w:szCs w:val="24"/>
        </w:rPr>
        <w:t>невозобновляемых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источников, сокращение энергопотребления и энергосбережение;</w:t>
      </w: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- минимальное влияние на экосистемы окружающей среды по месту нахождения объекта;</w:t>
      </w:r>
    </w:p>
    <w:p w:rsidR="00635BC7" w:rsidRPr="006B4D86" w:rsidRDefault="00635BC7" w:rsidP="00635BC7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 w:rsidRPr="006B4D86">
        <w:rPr>
          <w:rFonts w:ascii="Times New Roman" w:hAnsi="Times New Roman"/>
          <w:sz w:val="24"/>
          <w:szCs w:val="24"/>
        </w:rPr>
        <w:t>тепловлажностный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режим, высокое качество воздуха, качественные акустика, освещение.</w:t>
      </w:r>
    </w:p>
    <w:p w:rsidR="00635BC7" w:rsidRPr="006B4D86" w:rsidRDefault="00635BC7" w:rsidP="00635BC7">
      <w:pPr>
        <w:widowControl w:val="0"/>
        <w:spacing w:before="0" w:beforeAutospacing="0" w:after="100" w:afterAutospacing="1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35BC7" w:rsidRDefault="00635BC7" w:rsidP="00635BC7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635BC7" w:rsidRPr="00A26773" w:rsidRDefault="00635BC7" w:rsidP="00635BC7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5BC7" w:rsidRPr="00A26773" w:rsidRDefault="00635BC7" w:rsidP="00635BC7">
      <w:pPr>
        <w:numPr>
          <w:ilvl w:val="0"/>
          <w:numId w:val="2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635BC7" w:rsidRDefault="00DF3EF3" w:rsidP="00635BC7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hyperlink r:id="rId6" w:history="1">
        <w:r w:rsidRPr="0092178A">
          <w:rPr>
            <w:rStyle w:val="a3"/>
            <w:rFonts w:ascii="Times New Roman" w:eastAsia="Times New Roman" w:hAnsi="Times New Roman" w:cs="Times New Roman"/>
            <w:b/>
            <w:kern w:val="36"/>
            <w:sz w:val="24"/>
            <w:szCs w:val="24"/>
            <w:bdr w:val="none" w:sz="0" w:space="0" w:color="auto" w:frame="1"/>
            <w:lang w:eastAsia="ru-RU"/>
          </w:rPr>
          <w:t>https://23.edu-reg.ru/shellserver?id=31997&amp;module_id=1266106#1266106</w:t>
        </w:r>
      </w:hyperlink>
    </w:p>
    <w:p w:rsidR="00DF3EF3" w:rsidRDefault="00DF3EF3" w:rsidP="00635BC7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635BC7" w:rsidRDefault="00635BC7" w:rsidP="00635BC7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635BC7" w:rsidRPr="00CC68E8" w:rsidRDefault="00635BC7" w:rsidP="00635BC7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635BC7" w:rsidRPr="00CC68E8" w:rsidRDefault="00635BC7" w:rsidP="00635BC7">
      <w:pPr>
        <w:widowControl w:val="0"/>
        <w:spacing w:before="0" w:beforeAutospacing="0"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635BC7" w:rsidRPr="00E078E1" w:rsidRDefault="00635BC7" w:rsidP="00635BC7">
      <w:pPr>
        <w:widowControl w:val="0"/>
        <w:spacing w:before="0" w:beforeAutospacing="0"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35BC7" w:rsidRPr="00E078E1" w:rsidRDefault="00635BC7" w:rsidP="00635BC7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635BC7" w:rsidRPr="00E078E1" w:rsidRDefault="00635BC7" w:rsidP="00635BC7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635BC7" w:rsidRPr="00E078E1" w:rsidRDefault="00635BC7" w:rsidP="00635BC7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35BC7" w:rsidRPr="00E078E1" w:rsidRDefault="00635BC7" w:rsidP="00635BC7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635BC7" w:rsidRPr="00E078E1" w:rsidRDefault="00635BC7" w:rsidP="00635BC7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635BC7" w:rsidRPr="00E078E1" w:rsidRDefault="00635BC7" w:rsidP="00635BC7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35BC7" w:rsidRPr="00635BC7" w:rsidRDefault="00635BC7">
      <w:pPr>
        <w:rPr>
          <w:lang w:val="en-US"/>
        </w:rPr>
      </w:pPr>
    </w:p>
    <w:sectPr w:rsidR="00635BC7" w:rsidRPr="0063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C7"/>
    <w:rsid w:val="00635BC7"/>
    <w:rsid w:val="00B513CD"/>
    <w:rsid w:val="00C856DE"/>
    <w:rsid w:val="00D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CC87"/>
  <w15:chartTrackingRefBased/>
  <w15:docId w15:val="{C60D5377-1813-408E-934F-417EA4E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C7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BC7"/>
    <w:pPr>
      <w:spacing w:before="0" w:beforeAutospacing="0"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635BC7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5"/>
    <w:rsid w:val="00635BC7"/>
    <w:pPr>
      <w:widowControl w:val="0"/>
      <w:shd w:val="clear" w:color="auto" w:fill="FFFFFF"/>
      <w:spacing w:before="180" w:beforeAutospacing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7&amp;module_id=1266106#1266106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2020-04-27T09:36:00Z</dcterms:created>
  <dcterms:modified xsi:type="dcterms:W3CDTF">2020-04-27T09:56:00Z</dcterms:modified>
</cp:coreProperties>
</file>